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37BE4" w14:textId="77777777" w:rsidR="000C38FC" w:rsidRPr="000C38FC" w:rsidRDefault="000C38FC" w:rsidP="000C38FC">
      <w:pPr>
        <w:rPr>
          <w:b/>
          <w:bCs/>
        </w:rPr>
      </w:pPr>
      <w:r w:rsidRPr="000C38FC">
        <w:rPr>
          <w:b/>
          <w:bCs/>
        </w:rPr>
        <w:t>Textverarbeitung: Grundlagen und Anwendungen</w:t>
      </w:r>
    </w:p>
    <w:p w14:paraId="6944BBAF" w14:textId="77777777" w:rsidR="000C38FC" w:rsidRPr="000C38FC" w:rsidRDefault="000C38FC" w:rsidP="000C38FC">
      <w:r w:rsidRPr="000C38FC">
        <w:t>Die Textverarbeitung ist ein wesentlicher Bestandteil moderner Büroarbeit und Kommunikationsprozesse. Programme wie Microsoft Word oder Google Docs ermöglichen es, Texte effizient zu erstellen, zu bearbeiten und professionell zu gestalten. Von der einfachen Notiz bis hin zu komplexen Berichten – Textverarbeitungssoftware hat die Art und Weise, wie wir Texte erstellen und austauschen, revolutioniert.</w:t>
      </w:r>
    </w:p>
    <w:p w14:paraId="0CE10AF5" w14:textId="77777777" w:rsidR="000C38FC" w:rsidRPr="000C38FC" w:rsidRDefault="000C38FC" w:rsidP="000C38FC">
      <w:pPr>
        <w:rPr>
          <w:b/>
          <w:bCs/>
        </w:rPr>
      </w:pPr>
      <w:r w:rsidRPr="000C38FC">
        <w:rPr>
          <w:b/>
          <w:bCs/>
        </w:rPr>
        <w:t>Grundlagen der Textverarbeitung</w:t>
      </w:r>
    </w:p>
    <w:p w14:paraId="306E1F70" w14:textId="77777777" w:rsidR="000C38FC" w:rsidRPr="000C38FC" w:rsidRDefault="000C38FC" w:rsidP="000C38FC">
      <w:r w:rsidRPr="000C38FC">
        <w:t>Eine der zentralen Funktionen der Textverarbeitung ist die Möglichkeit, Texte flexibel zu gestalten. Hierzu gehören:</w:t>
      </w:r>
    </w:p>
    <w:p w14:paraId="0BB8DBA4" w14:textId="77777777" w:rsidR="000C38FC" w:rsidRPr="000C38FC" w:rsidRDefault="000C38FC" w:rsidP="000C38FC">
      <w:pPr>
        <w:numPr>
          <w:ilvl w:val="0"/>
          <w:numId w:val="2"/>
        </w:numPr>
      </w:pPr>
      <w:r w:rsidRPr="000C38FC">
        <w:rPr>
          <w:b/>
          <w:bCs/>
        </w:rPr>
        <w:t>Schriftgestaltung:</w:t>
      </w:r>
      <w:r w:rsidRPr="000C38FC">
        <w:t xml:space="preserve"> Schriftarten, -größen und -farben können individuell angepasst werden, um die Lesbarkeit zu verbessern oder ein bestimmtes Design zu erzielen.</w:t>
      </w:r>
    </w:p>
    <w:p w14:paraId="4DCECEC9" w14:textId="77777777" w:rsidR="000C38FC" w:rsidRPr="000C38FC" w:rsidRDefault="000C38FC" w:rsidP="000C38FC">
      <w:pPr>
        <w:numPr>
          <w:ilvl w:val="0"/>
          <w:numId w:val="2"/>
        </w:numPr>
      </w:pPr>
      <w:r w:rsidRPr="000C38FC">
        <w:rPr>
          <w:b/>
          <w:bCs/>
        </w:rPr>
        <w:t>Formatierung:</w:t>
      </w:r>
      <w:r w:rsidRPr="000C38FC">
        <w:t xml:space="preserve"> Absatzgestaltung, Zeilenabstände und Einzüge tragen zur Strukturierung des Textes bei. Mit Hilfe von Formatvorlagen können Dokumente einheitlich gestaltet werden.</w:t>
      </w:r>
    </w:p>
    <w:p w14:paraId="11DFD54E" w14:textId="77777777" w:rsidR="000C38FC" w:rsidRPr="000C38FC" w:rsidRDefault="000C38FC" w:rsidP="000C38FC">
      <w:pPr>
        <w:numPr>
          <w:ilvl w:val="0"/>
          <w:numId w:val="2"/>
        </w:numPr>
      </w:pPr>
      <w:r w:rsidRPr="000C38FC">
        <w:rPr>
          <w:b/>
          <w:bCs/>
        </w:rPr>
        <w:t>Korrekturhilfen:</w:t>
      </w:r>
      <w:r w:rsidRPr="000C38FC">
        <w:t xml:space="preserve"> Rechtschreib- und Grammatikprüfung unterstützen dabei, Fehler zu vermeiden. Ergänzend können Synonymfunktionen und Thesauri die Ausdrucksweise verbessern.</w:t>
      </w:r>
    </w:p>
    <w:p w14:paraId="5306D479" w14:textId="77777777" w:rsidR="000C38FC" w:rsidRPr="000C38FC" w:rsidRDefault="000C38FC" w:rsidP="000C38FC">
      <w:pPr>
        <w:rPr>
          <w:b/>
          <w:bCs/>
        </w:rPr>
      </w:pPr>
      <w:r w:rsidRPr="000C38FC">
        <w:rPr>
          <w:b/>
          <w:bCs/>
        </w:rPr>
        <w:t>Anwendungen in der Praxis</w:t>
      </w:r>
    </w:p>
    <w:p w14:paraId="4811F634" w14:textId="77777777" w:rsidR="000C38FC" w:rsidRPr="000C38FC" w:rsidRDefault="000C38FC" w:rsidP="000C38FC">
      <w:r w:rsidRPr="000C38FC">
        <w:t>Textverarbeitungsprogramme finden in zahlreichen Bereichen Anwendung:</w:t>
      </w:r>
    </w:p>
    <w:p w14:paraId="741F1755" w14:textId="77777777" w:rsidR="000C38FC" w:rsidRPr="000C38FC" w:rsidRDefault="000C38FC" w:rsidP="000C38FC">
      <w:pPr>
        <w:numPr>
          <w:ilvl w:val="0"/>
          <w:numId w:val="3"/>
        </w:numPr>
      </w:pPr>
      <w:r w:rsidRPr="000C38FC">
        <w:rPr>
          <w:b/>
          <w:bCs/>
        </w:rPr>
        <w:t>Büroarbeit:</w:t>
      </w:r>
      <w:r w:rsidRPr="000C38FC">
        <w:t xml:space="preserve"> Geschäftsbriefe, Berichte, Protokolle und Präsentationen werden schnell und effizient erstellt.</w:t>
      </w:r>
    </w:p>
    <w:p w14:paraId="67CF0E0A" w14:textId="77777777" w:rsidR="000C38FC" w:rsidRPr="000C38FC" w:rsidRDefault="000C38FC" w:rsidP="000C38FC">
      <w:pPr>
        <w:numPr>
          <w:ilvl w:val="0"/>
          <w:numId w:val="3"/>
        </w:numPr>
      </w:pPr>
      <w:r w:rsidRPr="000C38FC">
        <w:rPr>
          <w:b/>
          <w:bCs/>
        </w:rPr>
        <w:t>Bildung:</w:t>
      </w:r>
      <w:r w:rsidRPr="000C38FC">
        <w:t xml:space="preserve"> Schüler und Studierende nutzen die Programme zur Erstellung von Hausarbeiten, Referaten und wissenschaftlichen Arbeiten, oft mit Unterstützung durch Zitationsfunktionen.</w:t>
      </w:r>
    </w:p>
    <w:p w14:paraId="0D5A80B5" w14:textId="77777777" w:rsidR="000C38FC" w:rsidRPr="000C38FC" w:rsidRDefault="000C38FC" w:rsidP="000C38FC">
      <w:pPr>
        <w:numPr>
          <w:ilvl w:val="0"/>
          <w:numId w:val="3"/>
        </w:numPr>
      </w:pPr>
      <w:r w:rsidRPr="000C38FC">
        <w:rPr>
          <w:b/>
          <w:bCs/>
        </w:rPr>
        <w:t>Privater Bereich:</w:t>
      </w:r>
      <w:r w:rsidRPr="000C38FC">
        <w:t xml:space="preserve"> Vom Erstellen eines Lebenslaufs bis hin zur Planung eines Events – die Einsatzmöglichkeiten sind vielfältig.</w:t>
      </w:r>
    </w:p>
    <w:p w14:paraId="640868E2" w14:textId="77777777" w:rsidR="000C38FC" w:rsidRPr="000C38FC" w:rsidRDefault="000C38FC" w:rsidP="000C38FC">
      <w:pPr>
        <w:rPr>
          <w:b/>
          <w:bCs/>
        </w:rPr>
      </w:pPr>
      <w:r w:rsidRPr="000C38FC">
        <w:rPr>
          <w:b/>
          <w:bCs/>
        </w:rPr>
        <w:t>Erweiterte Funktionen</w:t>
      </w:r>
    </w:p>
    <w:p w14:paraId="31AC8ABB" w14:textId="77777777" w:rsidR="000C38FC" w:rsidRPr="000C38FC" w:rsidRDefault="000C38FC" w:rsidP="000C38FC">
      <w:r w:rsidRPr="000C38FC">
        <w:t>Neben der reinen Textbearbeitung bieten viele Programme weitere nützliche Funktionen:</w:t>
      </w:r>
    </w:p>
    <w:p w14:paraId="4352FF9A" w14:textId="77777777" w:rsidR="000C38FC" w:rsidRPr="000C38FC" w:rsidRDefault="000C38FC" w:rsidP="000C38FC">
      <w:pPr>
        <w:numPr>
          <w:ilvl w:val="0"/>
          <w:numId w:val="4"/>
        </w:numPr>
      </w:pPr>
      <w:r w:rsidRPr="000C38FC">
        <w:rPr>
          <w:b/>
          <w:bCs/>
        </w:rPr>
        <w:t>Tabellen und Diagramme</w:t>
      </w:r>
      <w:r w:rsidRPr="000C38FC">
        <w:t xml:space="preserve"> können integriert werden, um Zahlen und Daten übersichtlich darzustellen.</w:t>
      </w:r>
    </w:p>
    <w:p w14:paraId="62247E5A" w14:textId="77777777" w:rsidR="000C38FC" w:rsidRPr="000C38FC" w:rsidRDefault="000C38FC" w:rsidP="000C38FC">
      <w:pPr>
        <w:numPr>
          <w:ilvl w:val="0"/>
          <w:numId w:val="4"/>
        </w:numPr>
      </w:pPr>
      <w:r w:rsidRPr="000C38FC">
        <w:rPr>
          <w:b/>
          <w:bCs/>
        </w:rPr>
        <w:t>Bild- und Grafikbearbeitung</w:t>
      </w:r>
      <w:r w:rsidRPr="000C38FC">
        <w:t xml:space="preserve"> ermöglicht die visuelle Aufwertung von Dokumenten.</w:t>
      </w:r>
    </w:p>
    <w:p w14:paraId="2D102082" w14:textId="77777777" w:rsidR="000C38FC" w:rsidRPr="000C38FC" w:rsidRDefault="000C38FC" w:rsidP="000C38FC">
      <w:pPr>
        <w:numPr>
          <w:ilvl w:val="0"/>
          <w:numId w:val="4"/>
        </w:numPr>
      </w:pPr>
      <w:r w:rsidRPr="000C38FC">
        <w:rPr>
          <w:b/>
          <w:bCs/>
        </w:rPr>
        <w:t>Zusammenarbeit in Echtzeit:</w:t>
      </w:r>
      <w:r w:rsidRPr="000C38FC">
        <w:t xml:space="preserve"> Moderne Cloud-Lösungen erlauben es mehreren Personen, gleichzeitig an einem Dokument zu arbeiten.</w:t>
      </w:r>
    </w:p>
    <w:p w14:paraId="5EBBDE96" w14:textId="77777777" w:rsidR="000C38FC" w:rsidRPr="000C38FC" w:rsidRDefault="000C38FC" w:rsidP="000C38FC">
      <w:pPr>
        <w:rPr>
          <w:b/>
          <w:bCs/>
        </w:rPr>
      </w:pPr>
      <w:r w:rsidRPr="000C38FC">
        <w:rPr>
          <w:b/>
          <w:bCs/>
        </w:rPr>
        <w:t>Fazit</w:t>
      </w:r>
    </w:p>
    <w:p w14:paraId="0E524D5E" w14:textId="3C7B18C1" w:rsidR="00A6354A" w:rsidRDefault="000C38FC">
      <w:r w:rsidRPr="000C38FC">
        <w:t>Textverarbeitung ist mehr als nur das Schreiben von Texten. Sie bietet Werkzeuge, die Kreativität und Effizienz fördern, und ermöglicht es, Informationen klar und ansprechend zu präsentieren. Wer die Grundlagen beherrscht und sich mit den erweiterten Funktionen vertraut macht, kann die Möglichkeiten der Textverarbeitung voll ausschöpfen – sei es im Beruf, im Studium oder im Alltag.</w:t>
      </w:r>
    </w:p>
    <w:sectPr w:rsidR="00A6354A">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93AC4" w14:textId="77777777" w:rsidR="00EF4331" w:rsidRDefault="00EF4331" w:rsidP="00002C8F">
      <w:pPr>
        <w:spacing w:after="0" w:line="240" w:lineRule="auto"/>
      </w:pPr>
      <w:r>
        <w:separator/>
      </w:r>
    </w:p>
  </w:endnote>
  <w:endnote w:type="continuationSeparator" w:id="0">
    <w:p w14:paraId="7F88E759" w14:textId="77777777" w:rsidR="00EF4331" w:rsidRDefault="00EF4331" w:rsidP="00002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28730" w14:textId="070C7968" w:rsidR="00002C8F" w:rsidRDefault="00002C8F">
    <w:pPr>
      <w:pStyle w:val="Fuzeile"/>
    </w:pPr>
    <w:r>
      <w:t>Die Digital-Oma Wiebke Rettig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5AB5C" w14:textId="77777777" w:rsidR="00EF4331" w:rsidRDefault="00EF4331" w:rsidP="00002C8F">
      <w:pPr>
        <w:spacing w:after="0" w:line="240" w:lineRule="auto"/>
      </w:pPr>
      <w:r>
        <w:separator/>
      </w:r>
    </w:p>
  </w:footnote>
  <w:footnote w:type="continuationSeparator" w:id="0">
    <w:p w14:paraId="7534DCE7" w14:textId="77777777" w:rsidR="00EF4331" w:rsidRDefault="00EF4331" w:rsidP="00002C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7C40C" w14:textId="4291F044" w:rsidR="00002C8F" w:rsidRDefault="00002C8F">
    <w:pPr>
      <w:pStyle w:val="Kopfzeile"/>
    </w:pPr>
    <w:r>
      <w:t>Effektives Schreiben 1</w:t>
    </w:r>
    <w:r>
      <w:tab/>
    </w:r>
    <w:r>
      <w:tab/>
      <w:t>Kopieren und Verschieben von Text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854CA"/>
    <w:multiLevelType w:val="multilevel"/>
    <w:tmpl w:val="43B26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656D8C"/>
    <w:multiLevelType w:val="multilevel"/>
    <w:tmpl w:val="D7AC6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0B09BC"/>
    <w:multiLevelType w:val="multilevel"/>
    <w:tmpl w:val="348A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1B1FF6"/>
    <w:multiLevelType w:val="multilevel"/>
    <w:tmpl w:val="B48C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624448">
    <w:abstractNumId w:val="1"/>
  </w:num>
  <w:num w:numId="2" w16cid:durableId="1195118407">
    <w:abstractNumId w:val="0"/>
  </w:num>
  <w:num w:numId="3" w16cid:durableId="692616015">
    <w:abstractNumId w:val="2"/>
  </w:num>
  <w:num w:numId="4" w16cid:durableId="13802041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DCE"/>
    <w:rsid w:val="00002C8F"/>
    <w:rsid w:val="000C38FC"/>
    <w:rsid w:val="00141DCE"/>
    <w:rsid w:val="00181164"/>
    <w:rsid w:val="00932752"/>
    <w:rsid w:val="00A6354A"/>
    <w:rsid w:val="00C4137A"/>
    <w:rsid w:val="00EF4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9FC87"/>
  <w15:chartTrackingRefBased/>
  <w15:docId w15:val="{F6E5F28B-024E-44D7-BCCA-5A58B5D93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41D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141D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141DC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141DC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141DC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141DC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141DC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141DC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141DC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41DC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141DC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141DC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141DC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141DC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141DC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141DC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141DC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141DCE"/>
    <w:rPr>
      <w:rFonts w:eastAsiaTheme="majorEastAsia" w:cstheme="majorBidi"/>
      <w:color w:val="272727" w:themeColor="text1" w:themeTint="D8"/>
    </w:rPr>
  </w:style>
  <w:style w:type="paragraph" w:styleId="Titel">
    <w:name w:val="Title"/>
    <w:basedOn w:val="Standard"/>
    <w:next w:val="Standard"/>
    <w:link w:val="TitelZchn"/>
    <w:uiPriority w:val="10"/>
    <w:qFormat/>
    <w:rsid w:val="00141D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141DC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141DC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141DC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141DC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141DCE"/>
    <w:rPr>
      <w:i/>
      <w:iCs/>
      <w:color w:val="404040" w:themeColor="text1" w:themeTint="BF"/>
    </w:rPr>
  </w:style>
  <w:style w:type="paragraph" w:styleId="Listenabsatz">
    <w:name w:val="List Paragraph"/>
    <w:basedOn w:val="Standard"/>
    <w:uiPriority w:val="34"/>
    <w:qFormat/>
    <w:rsid w:val="00141DCE"/>
    <w:pPr>
      <w:ind w:left="720"/>
      <w:contextualSpacing/>
    </w:pPr>
  </w:style>
  <w:style w:type="character" w:styleId="IntensiveHervorhebung">
    <w:name w:val="Intense Emphasis"/>
    <w:basedOn w:val="Absatz-Standardschriftart"/>
    <w:uiPriority w:val="21"/>
    <w:qFormat/>
    <w:rsid w:val="00141DCE"/>
    <w:rPr>
      <w:i/>
      <w:iCs/>
      <w:color w:val="0F4761" w:themeColor="accent1" w:themeShade="BF"/>
    </w:rPr>
  </w:style>
  <w:style w:type="paragraph" w:styleId="IntensivesZitat">
    <w:name w:val="Intense Quote"/>
    <w:basedOn w:val="Standard"/>
    <w:next w:val="Standard"/>
    <w:link w:val="IntensivesZitatZchn"/>
    <w:uiPriority w:val="30"/>
    <w:qFormat/>
    <w:rsid w:val="00141D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141DCE"/>
    <w:rPr>
      <w:i/>
      <w:iCs/>
      <w:color w:val="0F4761" w:themeColor="accent1" w:themeShade="BF"/>
    </w:rPr>
  </w:style>
  <w:style w:type="character" w:styleId="IntensiverVerweis">
    <w:name w:val="Intense Reference"/>
    <w:basedOn w:val="Absatz-Standardschriftart"/>
    <w:uiPriority w:val="32"/>
    <w:qFormat/>
    <w:rsid w:val="00141DCE"/>
    <w:rPr>
      <w:b/>
      <w:bCs/>
      <w:smallCaps/>
      <w:color w:val="0F4761" w:themeColor="accent1" w:themeShade="BF"/>
      <w:spacing w:val="5"/>
    </w:rPr>
  </w:style>
  <w:style w:type="paragraph" w:styleId="Kopfzeile">
    <w:name w:val="header"/>
    <w:basedOn w:val="Standard"/>
    <w:link w:val="KopfzeileZchn"/>
    <w:uiPriority w:val="99"/>
    <w:unhideWhenUsed/>
    <w:rsid w:val="00002C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2C8F"/>
  </w:style>
  <w:style w:type="paragraph" w:styleId="Fuzeile">
    <w:name w:val="footer"/>
    <w:basedOn w:val="Standard"/>
    <w:link w:val="FuzeileZchn"/>
    <w:uiPriority w:val="99"/>
    <w:unhideWhenUsed/>
    <w:rsid w:val="00002C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254886">
      <w:bodyDiv w:val="1"/>
      <w:marLeft w:val="0"/>
      <w:marRight w:val="0"/>
      <w:marTop w:val="0"/>
      <w:marBottom w:val="0"/>
      <w:divBdr>
        <w:top w:val="none" w:sz="0" w:space="0" w:color="auto"/>
        <w:left w:val="none" w:sz="0" w:space="0" w:color="auto"/>
        <w:bottom w:val="none" w:sz="0" w:space="0" w:color="auto"/>
        <w:right w:val="none" w:sz="0" w:space="0" w:color="auto"/>
      </w:divBdr>
    </w:div>
    <w:div w:id="659232426">
      <w:bodyDiv w:val="1"/>
      <w:marLeft w:val="0"/>
      <w:marRight w:val="0"/>
      <w:marTop w:val="0"/>
      <w:marBottom w:val="0"/>
      <w:divBdr>
        <w:top w:val="none" w:sz="0" w:space="0" w:color="auto"/>
        <w:left w:val="none" w:sz="0" w:space="0" w:color="auto"/>
        <w:bottom w:val="none" w:sz="0" w:space="0" w:color="auto"/>
        <w:right w:val="none" w:sz="0" w:space="0" w:color="auto"/>
      </w:divBdr>
    </w:div>
    <w:div w:id="1625576715">
      <w:bodyDiv w:val="1"/>
      <w:marLeft w:val="0"/>
      <w:marRight w:val="0"/>
      <w:marTop w:val="0"/>
      <w:marBottom w:val="0"/>
      <w:divBdr>
        <w:top w:val="none" w:sz="0" w:space="0" w:color="auto"/>
        <w:left w:val="none" w:sz="0" w:space="0" w:color="auto"/>
        <w:bottom w:val="none" w:sz="0" w:space="0" w:color="auto"/>
        <w:right w:val="none" w:sz="0" w:space="0" w:color="auto"/>
      </w:divBdr>
    </w:div>
    <w:div w:id="1931162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2088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Wiebke Rettig</dc:creator>
  <cp:keywords/>
  <dc:description/>
  <cp:lastModifiedBy>Wiebke Rettig</cp:lastModifiedBy>
  <cp:revision>3</cp:revision>
  <dcterms:created xsi:type="dcterms:W3CDTF">2024-11-27T15:21:00Z</dcterms:created>
  <dcterms:modified xsi:type="dcterms:W3CDTF">2024-11-27T15:31:00Z</dcterms:modified>
</cp:coreProperties>
</file>