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5E9EEA" w14:textId="42A650A7" w:rsidR="00A82FD5" w:rsidRDefault="00BE73B2">
      <w:pPr>
        <w:pStyle w:val="berschrift5"/>
        <w:rPr>
          <w:b w:val="0"/>
          <w:sz w:val="28"/>
        </w:rPr>
      </w:pPr>
      <w:r>
        <w:rPr>
          <w:sz w:val="28"/>
          <w:u w:val="single"/>
        </w:rPr>
        <w:t>Übung</w:t>
      </w:r>
      <w:r w:rsidR="00496422">
        <w:rPr>
          <w:sz w:val="28"/>
          <w:u w:val="single"/>
        </w:rPr>
        <w:t xml:space="preserve"> zur </w:t>
      </w:r>
      <w:r>
        <w:rPr>
          <w:sz w:val="28"/>
          <w:u w:val="single"/>
        </w:rPr>
        <w:t>Absatzformatierung</w:t>
      </w:r>
    </w:p>
    <w:p w14:paraId="6D03660D" w14:textId="77777777" w:rsidR="00A82FD5" w:rsidRPr="003B494E" w:rsidRDefault="00BE73B2">
      <w:pPr>
        <w:pStyle w:val="berschrift5"/>
        <w:rPr>
          <w:sz w:val="20"/>
          <w:szCs w:val="18"/>
        </w:rPr>
      </w:pPr>
      <w:r w:rsidRPr="003B494E">
        <w:rPr>
          <w:sz w:val="20"/>
          <w:szCs w:val="18"/>
        </w:rPr>
        <w:t>Aufgabenstellung:</w:t>
      </w:r>
    </w:p>
    <w:p w14:paraId="05FDD48D" w14:textId="0170DFF4" w:rsidR="000275A5" w:rsidRDefault="000275A5" w:rsidP="00F96341">
      <w:pPr>
        <w:rPr>
          <w:sz w:val="20"/>
          <w:szCs w:val="18"/>
        </w:rPr>
      </w:pPr>
      <w:r>
        <w:rPr>
          <w:sz w:val="20"/>
          <w:szCs w:val="18"/>
        </w:rPr>
        <w:t>In der ersten Zeile steht die blaue Formatierungsanweisung für den darauffolgenden Absatz.</w:t>
      </w:r>
    </w:p>
    <w:p w14:paraId="624517FC" w14:textId="234ED2CD" w:rsidR="009E141C" w:rsidRPr="00F96341" w:rsidRDefault="009E141C" w:rsidP="00F96341">
      <w:pPr>
        <w:numPr>
          <w:ilvl w:val="0"/>
          <w:numId w:val="2"/>
        </w:numPr>
        <w:spacing w:line="276" w:lineRule="auto"/>
        <w:rPr>
          <w:sz w:val="20"/>
          <w:szCs w:val="18"/>
        </w:rPr>
      </w:pPr>
      <w:r w:rsidRPr="00F96341">
        <w:rPr>
          <w:sz w:val="20"/>
          <w:szCs w:val="18"/>
        </w:rPr>
        <w:t xml:space="preserve">Markieren Sie den Text </w:t>
      </w:r>
      <w:r w:rsidR="008956CF">
        <w:rPr>
          <w:sz w:val="20"/>
          <w:szCs w:val="18"/>
        </w:rPr>
        <w:t>oberhalb</w:t>
      </w:r>
      <w:r w:rsidRPr="00F96341">
        <w:rPr>
          <w:sz w:val="20"/>
          <w:szCs w:val="18"/>
        </w:rPr>
        <w:t xml:space="preserve"> der blauen Zeile, also den schwarzen Text, indem Sie mit der Maus vor dies erste Zeile gehen, bis sich ein weißer Pfeil zeigt, der auf diese Zeile zeigt.</w:t>
      </w:r>
    </w:p>
    <w:p w14:paraId="5F2EB4DF" w14:textId="4504A89B" w:rsidR="00A82FD5" w:rsidRPr="00F96341" w:rsidRDefault="00BE73B2" w:rsidP="00F96341">
      <w:pPr>
        <w:numPr>
          <w:ilvl w:val="0"/>
          <w:numId w:val="2"/>
        </w:numPr>
        <w:spacing w:line="276" w:lineRule="auto"/>
        <w:rPr>
          <w:sz w:val="20"/>
          <w:szCs w:val="18"/>
        </w:rPr>
      </w:pPr>
      <w:r w:rsidRPr="00F96341">
        <w:rPr>
          <w:sz w:val="20"/>
          <w:szCs w:val="18"/>
        </w:rPr>
        <w:t xml:space="preserve">Formatieren Sie den </w:t>
      </w:r>
      <w:r w:rsidR="001C34CD">
        <w:rPr>
          <w:sz w:val="20"/>
          <w:szCs w:val="18"/>
        </w:rPr>
        <w:t xml:space="preserve">markierten </w:t>
      </w:r>
      <w:r w:rsidRPr="00F96341">
        <w:rPr>
          <w:sz w:val="20"/>
          <w:szCs w:val="18"/>
        </w:rPr>
        <w:t>Abschnitt wie in der</w:t>
      </w:r>
      <w:r w:rsidR="009E141C" w:rsidRPr="00F96341">
        <w:rPr>
          <w:sz w:val="20"/>
          <w:szCs w:val="18"/>
        </w:rPr>
        <w:t xml:space="preserve"> blauen</w:t>
      </w:r>
      <w:r w:rsidRPr="00F96341">
        <w:rPr>
          <w:sz w:val="20"/>
          <w:szCs w:val="18"/>
        </w:rPr>
        <w:t xml:space="preserve"> </w:t>
      </w:r>
      <w:r w:rsidR="00F96341" w:rsidRPr="00F96341">
        <w:rPr>
          <w:sz w:val="20"/>
          <w:szCs w:val="18"/>
        </w:rPr>
        <w:t xml:space="preserve">Formatierungsanweisung </w:t>
      </w:r>
      <w:r w:rsidR="00600AA1">
        <w:rPr>
          <w:sz w:val="20"/>
          <w:szCs w:val="18"/>
        </w:rPr>
        <w:t>darunter</w:t>
      </w:r>
      <w:r w:rsidRPr="00F96341">
        <w:rPr>
          <w:sz w:val="20"/>
          <w:szCs w:val="18"/>
        </w:rPr>
        <w:t xml:space="preserve"> angegeben.</w:t>
      </w:r>
    </w:p>
    <w:p w14:paraId="0F42FF23" w14:textId="1CF2B146" w:rsidR="00F96341" w:rsidRPr="00F96341" w:rsidRDefault="00F96341" w:rsidP="00F96341">
      <w:pPr>
        <w:numPr>
          <w:ilvl w:val="0"/>
          <w:numId w:val="2"/>
        </w:numPr>
        <w:spacing w:line="276" w:lineRule="auto"/>
        <w:rPr>
          <w:sz w:val="20"/>
          <w:szCs w:val="18"/>
        </w:rPr>
      </w:pPr>
      <w:r w:rsidRPr="00F96341">
        <w:rPr>
          <w:sz w:val="20"/>
          <w:szCs w:val="18"/>
        </w:rPr>
        <w:t xml:space="preserve">Wenn sich eine Formatierungsanweisung wiederholt, können Sie mit der Funktion </w:t>
      </w:r>
      <w:r w:rsidRPr="001C34CD">
        <w:rPr>
          <w:i/>
          <w:iCs/>
          <w:sz w:val="20"/>
          <w:szCs w:val="18"/>
        </w:rPr>
        <w:t>Formatübertragen</w:t>
      </w:r>
      <w:r w:rsidRPr="00F96341">
        <w:rPr>
          <w:sz w:val="20"/>
          <w:szCs w:val="18"/>
        </w:rPr>
        <w:t xml:space="preserve"> arbeiten!</w:t>
      </w:r>
    </w:p>
    <w:p w14:paraId="1DDDBE95" w14:textId="2B69FB2E" w:rsidR="00A82FD5" w:rsidRDefault="00F30BEF" w:rsidP="00F30BEF">
      <w:pPr>
        <w:pStyle w:val="berschrift1"/>
      </w:pPr>
      <w:r>
        <w:t>Die neue Rechtschreibung</w:t>
      </w:r>
    </w:p>
    <w:p w14:paraId="16F10655" w14:textId="77777777" w:rsidR="00A82FD5" w:rsidRPr="006629B5" w:rsidRDefault="00BE73B2" w:rsidP="00496422">
      <w:pPr>
        <w:pStyle w:val="Textkrper"/>
        <w:numPr>
          <w:ilvl w:val="12"/>
          <w:numId w:val="0"/>
        </w:numPr>
        <w:jc w:val="left"/>
        <w:rPr>
          <w:rFonts w:ascii="Arial" w:hAnsi="Arial" w:cs="Arial"/>
          <w:sz w:val="22"/>
          <w:szCs w:val="22"/>
        </w:rPr>
      </w:pPr>
      <w:r w:rsidRPr="006629B5">
        <w:rPr>
          <w:rFonts w:ascii="Arial" w:hAnsi="Arial" w:cs="Arial"/>
          <w:sz w:val="22"/>
          <w:szCs w:val="22"/>
        </w:rPr>
        <w:t>Im Einzelnen aufzuschlüsseln, was sich verändert hat, würde eher zur Verwirrung beitragen. Sinnvoller ist es, sich zunächst auf folgende Grundregel zu beschränken:</w:t>
      </w:r>
    </w:p>
    <w:p w14:paraId="6117DB97" w14:textId="77777777" w:rsidR="00360585" w:rsidRDefault="00360585" w:rsidP="00360585">
      <w:pPr>
        <w:numPr>
          <w:ilvl w:val="12"/>
          <w:numId w:val="0"/>
        </w:numPr>
        <w:tabs>
          <w:tab w:val="left" w:pos="360"/>
        </w:tabs>
        <w:spacing w:line="240" w:lineRule="auto"/>
        <w:jc w:val="left"/>
        <w:rPr>
          <w:color w:val="000080"/>
        </w:rPr>
      </w:pPr>
      <w:r>
        <w:rPr>
          <w:color w:val="000080"/>
        </w:rPr>
        <w:t>ARIAL, 11 Punkt, Blocksatz, eineinhalbzeilig</w:t>
      </w:r>
    </w:p>
    <w:p w14:paraId="2BAED7AF" w14:textId="77777777" w:rsidR="00A82FD5" w:rsidRDefault="00BE73B2" w:rsidP="00496422">
      <w:pPr>
        <w:pStyle w:val="Textkrper"/>
        <w:numPr>
          <w:ilvl w:val="12"/>
          <w:numId w:val="0"/>
        </w:numPr>
        <w:spacing w:line="360" w:lineRule="auto"/>
        <w:jc w:val="left"/>
      </w:pPr>
      <w:r>
        <w:t>Formal als Substantive gekennzeichnete Wörter schreibt man groß.</w:t>
      </w:r>
    </w:p>
    <w:p w14:paraId="19034C4B" w14:textId="77777777" w:rsidR="00360585" w:rsidRDefault="00360585" w:rsidP="00360585">
      <w:pPr>
        <w:numPr>
          <w:ilvl w:val="12"/>
          <w:numId w:val="0"/>
        </w:numPr>
        <w:tabs>
          <w:tab w:val="left" w:pos="360"/>
        </w:tabs>
        <w:spacing w:line="240" w:lineRule="auto"/>
        <w:rPr>
          <w:color w:val="000080"/>
        </w:rPr>
      </w:pPr>
      <w:r>
        <w:rPr>
          <w:color w:val="000080"/>
        </w:rPr>
        <w:t>Times New Roman, 12 Punkt, fett, zentriert, eingerahmt</w:t>
      </w:r>
    </w:p>
    <w:p w14:paraId="0E6D5255" w14:textId="77777777" w:rsidR="00A82FD5" w:rsidRDefault="00BE73B2" w:rsidP="00496422">
      <w:pPr>
        <w:pStyle w:val="Textkrper"/>
        <w:numPr>
          <w:ilvl w:val="12"/>
          <w:numId w:val="0"/>
        </w:numPr>
        <w:jc w:val="left"/>
      </w:pPr>
      <w:r>
        <w:t>Zur Erinnerung:</w:t>
      </w:r>
    </w:p>
    <w:p w14:paraId="12FC3111" w14:textId="77777777" w:rsidR="00A82FD5" w:rsidRDefault="00BE73B2" w:rsidP="00496422">
      <w:pPr>
        <w:pStyle w:val="Textkrper"/>
        <w:numPr>
          <w:ilvl w:val="12"/>
          <w:numId w:val="0"/>
        </w:numPr>
        <w:jc w:val="left"/>
      </w:pPr>
      <w:r>
        <w:t>Man erkennt ein Substantiv daran, dass es mit einem Artikel oder anderem Begleiter gebraucht wird oder - wenn nicht - im jeweiligen Satz ein solcher Begleiter eingefügt werden könnte. Der Artikel kann auch in kontrahierten Formen enthalten sein (in dem è im; das Folgende è Folgendes).</w:t>
      </w:r>
    </w:p>
    <w:p w14:paraId="3219C691" w14:textId="77777777" w:rsidR="00360585" w:rsidRDefault="00360585" w:rsidP="00360585">
      <w:pPr>
        <w:numPr>
          <w:ilvl w:val="12"/>
          <w:numId w:val="0"/>
        </w:numPr>
        <w:tabs>
          <w:tab w:val="left" w:pos="360"/>
        </w:tabs>
        <w:spacing w:line="240" w:lineRule="auto"/>
        <w:jc w:val="left"/>
        <w:rPr>
          <w:color w:val="000080"/>
        </w:rPr>
      </w:pPr>
      <w:r>
        <w:rPr>
          <w:color w:val="000080"/>
        </w:rPr>
        <w:t>ARIAL, 11 Punkt, Blocksatz, eineinhalbzeilig</w:t>
      </w:r>
    </w:p>
    <w:p w14:paraId="5BBD42E1" w14:textId="52F17153" w:rsidR="00A82FD5" w:rsidRDefault="00BE73B2" w:rsidP="00496422">
      <w:pPr>
        <w:pStyle w:val="Textkrper"/>
        <w:numPr>
          <w:ilvl w:val="12"/>
          <w:numId w:val="0"/>
        </w:numPr>
        <w:jc w:val="left"/>
      </w:pPr>
      <w:r>
        <w:t>Beispiele:</w:t>
      </w:r>
      <w:r w:rsidR="006629B5">
        <w:t xml:space="preserve"> </w:t>
      </w:r>
      <w:r>
        <w:t>in Bezug auf, im Allgemeinen, alles Weitere, in Frage stellen, Rad fahren, aufs Beste, das Weite suchen, im Großen und Ganzen, auf dem Trockenen sitzen, im Voraus, im Nachhinein, der Erste, als Letzte.</w:t>
      </w:r>
    </w:p>
    <w:p w14:paraId="6AFAA5E2" w14:textId="77777777" w:rsidR="00360585" w:rsidRDefault="00360585" w:rsidP="00360585">
      <w:pPr>
        <w:numPr>
          <w:ilvl w:val="12"/>
          <w:numId w:val="0"/>
        </w:numPr>
        <w:tabs>
          <w:tab w:val="left" w:pos="360"/>
        </w:tabs>
        <w:spacing w:line="240" w:lineRule="auto"/>
        <w:jc w:val="left"/>
        <w:rPr>
          <w:color w:val="000080"/>
        </w:rPr>
      </w:pPr>
      <w:r>
        <w:rPr>
          <w:color w:val="000080"/>
        </w:rPr>
        <w:t>Times New Roman, 11 Punkt, kursiv, Blocksatz</w:t>
      </w:r>
    </w:p>
    <w:p w14:paraId="66B51E1B" w14:textId="77777777" w:rsidR="00A82FD5" w:rsidRDefault="00BE73B2" w:rsidP="00496422">
      <w:pPr>
        <w:pStyle w:val="Textkrper"/>
        <w:numPr>
          <w:ilvl w:val="12"/>
          <w:numId w:val="0"/>
        </w:numPr>
        <w:jc w:val="left"/>
      </w:pPr>
      <w:r>
        <w:t>Auch Paarformeln mit nichtdeklinierten Adjektiven gehören dazu:</w:t>
      </w:r>
    </w:p>
    <w:p w14:paraId="4D50D0BE" w14:textId="77777777" w:rsidR="00A82FD5" w:rsidRDefault="00BE73B2" w:rsidP="00496422">
      <w:pPr>
        <w:pStyle w:val="Textkrper"/>
        <w:numPr>
          <w:ilvl w:val="12"/>
          <w:numId w:val="0"/>
        </w:numPr>
        <w:jc w:val="left"/>
      </w:pPr>
      <w:r>
        <w:t>“Nicht nur Gleich und Gleich gesellt sich gern: Arm und Reich, Hoch und Niedrig, Jung und Alt, alle, wirklich alle kamen.”</w:t>
      </w:r>
    </w:p>
    <w:p w14:paraId="3064E82F" w14:textId="77777777" w:rsidR="00A82FD5" w:rsidRDefault="00BE73B2" w:rsidP="00496422">
      <w:pPr>
        <w:pStyle w:val="Textkrper"/>
        <w:numPr>
          <w:ilvl w:val="12"/>
          <w:numId w:val="0"/>
        </w:numPr>
        <w:spacing w:before="120"/>
        <w:jc w:val="left"/>
      </w:pPr>
      <w:r>
        <w:t>Drei leicht nachvollziehbare Ausnahmen muss man sich allerdings einprägen:</w:t>
      </w:r>
    </w:p>
    <w:p w14:paraId="022959CD" w14:textId="77777777" w:rsidR="00360585" w:rsidRDefault="00360585" w:rsidP="00360585">
      <w:pPr>
        <w:numPr>
          <w:ilvl w:val="12"/>
          <w:numId w:val="0"/>
        </w:numPr>
        <w:tabs>
          <w:tab w:val="left" w:pos="360"/>
        </w:tabs>
        <w:spacing w:line="240" w:lineRule="auto"/>
        <w:jc w:val="left"/>
        <w:rPr>
          <w:color w:val="000080"/>
        </w:rPr>
      </w:pPr>
      <w:r>
        <w:rPr>
          <w:color w:val="000080"/>
        </w:rPr>
        <w:t>ARIAL, 11 Punkt, Blocksatz, eineinhalbzeilig</w:t>
      </w:r>
    </w:p>
    <w:p w14:paraId="79F233A1" w14:textId="77777777" w:rsidR="00A82FD5" w:rsidRDefault="00BE73B2" w:rsidP="00496422">
      <w:pPr>
        <w:pStyle w:val="Standard1zeil"/>
        <w:numPr>
          <w:ilvl w:val="12"/>
          <w:numId w:val="0"/>
        </w:numPr>
        <w:jc w:val="left"/>
        <w:rPr>
          <w:rFonts w:ascii="Courier New" w:hAnsi="Courier New"/>
          <w:sz w:val="18"/>
        </w:rPr>
      </w:pPr>
      <w:r>
        <w:rPr>
          <w:rFonts w:ascii="Courier New" w:hAnsi="Courier New"/>
          <w:sz w:val="18"/>
        </w:rPr>
        <w:t>Superlative mit “am”, nach denen man mit “Wie?” fragen kann, schreibt man klein.</w:t>
      </w:r>
    </w:p>
    <w:p w14:paraId="0815AF54" w14:textId="77777777" w:rsidR="00360585" w:rsidRDefault="00360585" w:rsidP="00360585">
      <w:pPr>
        <w:numPr>
          <w:ilvl w:val="12"/>
          <w:numId w:val="0"/>
        </w:numPr>
        <w:tabs>
          <w:tab w:val="left" w:pos="360"/>
        </w:tabs>
        <w:spacing w:line="240" w:lineRule="auto"/>
        <w:jc w:val="left"/>
        <w:rPr>
          <w:color w:val="000080"/>
        </w:rPr>
      </w:pPr>
      <w:r>
        <w:rPr>
          <w:color w:val="000080"/>
        </w:rPr>
        <w:t>Times New Roman, 12 Punkt, fett, zentriert, eingerahmt</w:t>
      </w:r>
    </w:p>
    <w:p w14:paraId="12B42B66" w14:textId="77777777" w:rsidR="00A82FD5" w:rsidRDefault="00BE73B2" w:rsidP="00496422">
      <w:pPr>
        <w:pStyle w:val="Textkrper"/>
        <w:numPr>
          <w:ilvl w:val="12"/>
          <w:numId w:val="0"/>
        </w:numPr>
        <w:jc w:val="left"/>
      </w:pPr>
      <w:r>
        <w:t>Beispiele:</w:t>
      </w:r>
    </w:p>
    <w:p w14:paraId="24F1B5D5" w14:textId="77777777" w:rsidR="00A82FD5" w:rsidRDefault="00BE73B2" w:rsidP="00496422">
      <w:pPr>
        <w:pStyle w:val="Textkrper"/>
        <w:numPr>
          <w:ilvl w:val="12"/>
          <w:numId w:val="0"/>
        </w:numPr>
        <w:jc w:val="left"/>
      </w:pPr>
      <w:r>
        <w:t>Bei dir ist es wie immer am schönsten. Deine Gäste sind am interessantesten.</w:t>
      </w:r>
    </w:p>
    <w:p w14:paraId="67D974AF" w14:textId="77777777" w:rsidR="00A82FD5" w:rsidRDefault="00BE73B2" w:rsidP="00496422">
      <w:pPr>
        <w:pStyle w:val="Textkrper"/>
        <w:numPr>
          <w:ilvl w:val="12"/>
          <w:numId w:val="0"/>
        </w:numPr>
        <w:jc w:val="left"/>
        <w:rPr>
          <w:i/>
        </w:rPr>
      </w:pPr>
      <w:r>
        <w:t>Aber: Wir diskutieren auf das Erbittertste.</w:t>
      </w:r>
    </w:p>
    <w:p w14:paraId="3E9CB291" w14:textId="77777777" w:rsidR="00360585" w:rsidRDefault="00360585" w:rsidP="00360585">
      <w:pPr>
        <w:numPr>
          <w:ilvl w:val="12"/>
          <w:numId w:val="0"/>
        </w:numPr>
        <w:tabs>
          <w:tab w:val="left" w:pos="360"/>
        </w:tabs>
        <w:spacing w:line="240" w:lineRule="auto"/>
        <w:jc w:val="left"/>
        <w:rPr>
          <w:color w:val="000080"/>
        </w:rPr>
      </w:pPr>
      <w:r>
        <w:rPr>
          <w:color w:val="000080"/>
        </w:rPr>
        <w:t>Times New Roman, 11 Punkt, kursiv, Blocksatz</w:t>
      </w:r>
    </w:p>
    <w:p w14:paraId="67217C6D" w14:textId="77777777" w:rsidR="00A82FD5" w:rsidRDefault="00BE73B2" w:rsidP="00496422">
      <w:pPr>
        <w:pStyle w:val="Textkrper"/>
        <w:numPr>
          <w:ilvl w:val="12"/>
          <w:numId w:val="0"/>
        </w:numPr>
        <w:jc w:val="left"/>
      </w:pPr>
      <w:r>
        <w:t>Die wie Indefinitpronomina (unbestimmte Zahladjektive) gebrauchten Adjektive “ein”, “viel”, “wenig”, “ander..”, “meiste” schreibt man in all ihren Formen klein. Ausnahme: Will man betonen, dass man nicht das unbestimmte Zahlwort meint, kann man das Adjektiv groß schreiben.</w:t>
      </w:r>
    </w:p>
    <w:p w14:paraId="791B2DA7" w14:textId="77777777" w:rsidR="00360585" w:rsidRDefault="00360585" w:rsidP="00360585">
      <w:pPr>
        <w:numPr>
          <w:ilvl w:val="12"/>
          <w:numId w:val="0"/>
        </w:numPr>
        <w:tabs>
          <w:tab w:val="left" w:pos="360"/>
        </w:tabs>
        <w:spacing w:line="240" w:lineRule="auto"/>
        <w:jc w:val="left"/>
        <w:rPr>
          <w:color w:val="000080"/>
        </w:rPr>
      </w:pPr>
      <w:r>
        <w:rPr>
          <w:color w:val="000080"/>
        </w:rPr>
        <w:t>Times New Roman, 12 Punkt, fett, zentriert, eingerahmt</w:t>
      </w:r>
    </w:p>
    <w:p w14:paraId="01E68E13" w14:textId="77777777" w:rsidR="00A82FD5" w:rsidRDefault="00BE73B2" w:rsidP="00496422">
      <w:pPr>
        <w:pStyle w:val="Textkrper"/>
        <w:numPr>
          <w:ilvl w:val="12"/>
          <w:numId w:val="0"/>
        </w:numPr>
        <w:jc w:val="left"/>
      </w:pPr>
      <w:r>
        <w:t>Beispiele:</w:t>
      </w:r>
    </w:p>
    <w:p w14:paraId="04E52EBF" w14:textId="77777777" w:rsidR="00A82FD5" w:rsidRDefault="00BE73B2" w:rsidP="00496422">
      <w:pPr>
        <w:pStyle w:val="Textkrper"/>
        <w:numPr>
          <w:ilvl w:val="12"/>
          <w:numId w:val="0"/>
        </w:numPr>
        <w:jc w:val="left"/>
      </w:pPr>
      <w:r>
        <w:t>Seine Freunde und andere haben ihm abgeraten. Aber er hat nur auf wenige unter ihnen gehört. Die vielen unter ihnen, die es wie die meisten anderen gut mit ihm meinten, hat er nicht beachtet. Deshalb war der eine oder andere sehr enttäuscht.</w:t>
      </w:r>
    </w:p>
    <w:p w14:paraId="673EFF92" w14:textId="77777777" w:rsidR="00A82FD5" w:rsidRDefault="00BE73B2" w:rsidP="00496422">
      <w:pPr>
        <w:pStyle w:val="Textkrper"/>
        <w:numPr>
          <w:ilvl w:val="12"/>
          <w:numId w:val="0"/>
        </w:numPr>
        <w:jc w:val="left"/>
      </w:pPr>
      <w:r>
        <w:t>Aber: Manches Andere (Andersartiges) interessiert mich viel mehr.</w:t>
      </w:r>
    </w:p>
    <w:p w14:paraId="1DD89E2B" w14:textId="77777777" w:rsidR="00360585" w:rsidRDefault="00360585" w:rsidP="00360585">
      <w:pPr>
        <w:numPr>
          <w:ilvl w:val="12"/>
          <w:numId w:val="0"/>
        </w:numPr>
        <w:tabs>
          <w:tab w:val="left" w:pos="360"/>
        </w:tabs>
        <w:spacing w:line="240" w:lineRule="auto"/>
        <w:jc w:val="left"/>
        <w:rPr>
          <w:color w:val="000080"/>
        </w:rPr>
      </w:pPr>
      <w:r>
        <w:rPr>
          <w:color w:val="000080"/>
        </w:rPr>
        <w:t>Times New Roman, 11 Punkt, kursiv, Blocksatz</w:t>
      </w:r>
    </w:p>
    <w:p w14:paraId="77177D3C" w14:textId="77777777" w:rsidR="00A82FD5" w:rsidRDefault="00BE73B2" w:rsidP="00496422">
      <w:pPr>
        <w:pStyle w:val="Textkrper"/>
        <w:numPr>
          <w:ilvl w:val="12"/>
          <w:numId w:val="0"/>
        </w:numPr>
        <w:jc w:val="left"/>
      </w:pPr>
      <w:r>
        <w:t>Nach den Verben “sein”, “werden” und “bleiben” schreiben wir Wörter wie “schuld”, “angst”, “bange” und “pleite” klein, in allen anderen Fällen groß.</w:t>
      </w:r>
    </w:p>
    <w:p w14:paraId="2F2E78C2" w14:textId="77777777" w:rsidR="00360585" w:rsidRDefault="00360585" w:rsidP="00360585">
      <w:pPr>
        <w:numPr>
          <w:ilvl w:val="12"/>
          <w:numId w:val="0"/>
        </w:numPr>
        <w:tabs>
          <w:tab w:val="left" w:pos="360"/>
        </w:tabs>
        <w:spacing w:line="240" w:lineRule="auto"/>
        <w:jc w:val="left"/>
        <w:rPr>
          <w:color w:val="000080"/>
        </w:rPr>
      </w:pPr>
      <w:r>
        <w:rPr>
          <w:color w:val="000080"/>
        </w:rPr>
        <w:t>Times New Roman, 12 Punkt, fett, zentriert, eingerahmt</w:t>
      </w:r>
    </w:p>
    <w:p w14:paraId="4E5360F5" w14:textId="77777777" w:rsidR="00A82FD5" w:rsidRDefault="00BE73B2" w:rsidP="00496422">
      <w:pPr>
        <w:pStyle w:val="Textkrper"/>
        <w:numPr>
          <w:ilvl w:val="12"/>
          <w:numId w:val="0"/>
        </w:numPr>
        <w:jc w:val="left"/>
      </w:pPr>
      <w:r>
        <w:t>Beispiele:</w:t>
      </w:r>
    </w:p>
    <w:p w14:paraId="6FBB7A5B" w14:textId="77777777" w:rsidR="00A82FD5" w:rsidRDefault="00BE73B2" w:rsidP="00496422">
      <w:pPr>
        <w:pStyle w:val="Textkrper"/>
        <w:numPr>
          <w:ilvl w:val="12"/>
          <w:numId w:val="0"/>
        </w:numPr>
        <w:jc w:val="left"/>
      </w:pPr>
      <w:r>
        <w:t xml:space="preserve">Sie ist schuld, dass ich so bange bin, dass mir ständig angst wird und ich Wochen nach </w:t>
      </w:r>
      <w:r>
        <w:lastRenderedPageBreak/>
        <w:t>ihrem Erscheinen noch Angst habe. Ich bin ihr mehr als gram und werde nicht traurig sein, falls ihre Firma eines Tages Pleite geht, wenn sie nicht schon längst pleite ist.</w:t>
      </w:r>
    </w:p>
    <w:p w14:paraId="7313879B" w14:textId="77777777" w:rsidR="00360585" w:rsidRDefault="00360585" w:rsidP="00360585">
      <w:pPr>
        <w:numPr>
          <w:ilvl w:val="12"/>
          <w:numId w:val="0"/>
        </w:numPr>
        <w:tabs>
          <w:tab w:val="left" w:pos="360"/>
        </w:tabs>
        <w:spacing w:line="240" w:lineRule="auto"/>
        <w:jc w:val="left"/>
        <w:rPr>
          <w:color w:val="000080"/>
        </w:rPr>
      </w:pPr>
      <w:r>
        <w:rPr>
          <w:color w:val="000080"/>
        </w:rPr>
        <w:t>Times New Roman, 11 Punkt, kursiv, Blocksatz</w:t>
      </w:r>
    </w:p>
    <w:p w14:paraId="55387CAB" w14:textId="77777777" w:rsidR="00360585" w:rsidRDefault="00360585" w:rsidP="00496422">
      <w:pPr>
        <w:pStyle w:val="Textkrper"/>
        <w:numPr>
          <w:ilvl w:val="12"/>
          <w:numId w:val="0"/>
        </w:numPr>
        <w:jc w:val="left"/>
      </w:pPr>
    </w:p>
    <w:p w14:paraId="106626A9" w14:textId="77777777" w:rsidR="00A82FD5" w:rsidRPr="00EC5430" w:rsidRDefault="00BE73B2" w:rsidP="00EC5430">
      <w:pPr>
        <w:numPr>
          <w:ilvl w:val="0"/>
          <w:numId w:val="2"/>
        </w:numPr>
        <w:spacing w:line="276" w:lineRule="auto"/>
        <w:rPr>
          <w:sz w:val="20"/>
          <w:szCs w:val="18"/>
        </w:rPr>
      </w:pPr>
      <w:r w:rsidRPr="00EC5430">
        <w:rPr>
          <w:sz w:val="20"/>
          <w:szCs w:val="18"/>
        </w:rPr>
        <w:t>Löschen Sie zum Schluss die blauen Arbeitsanweisungen.</w:t>
      </w:r>
    </w:p>
    <w:p w14:paraId="6D998E4B" w14:textId="1CDBC6CF" w:rsidR="00BE73B2" w:rsidRPr="00EC5430" w:rsidRDefault="00BE73B2" w:rsidP="002C1E9C">
      <w:pPr>
        <w:numPr>
          <w:ilvl w:val="0"/>
          <w:numId w:val="2"/>
        </w:numPr>
        <w:spacing w:line="276" w:lineRule="auto"/>
        <w:rPr>
          <w:sz w:val="20"/>
          <w:szCs w:val="18"/>
        </w:rPr>
      </w:pPr>
      <w:r w:rsidRPr="00EC5430">
        <w:rPr>
          <w:sz w:val="20"/>
          <w:szCs w:val="18"/>
        </w:rPr>
        <w:t>Fügen Sie folgende Überschrift oben hinzu:</w:t>
      </w:r>
      <w:r w:rsidR="00EC5430" w:rsidRPr="00EC5430">
        <w:rPr>
          <w:sz w:val="20"/>
          <w:szCs w:val="18"/>
        </w:rPr>
        <w:t xml:space="preserve"> </w:t>
      </w:r>
      <w:r w:rsidRPr="00EC5430">
        <w:rPr>
          <w:sz w:val="20"/>
          <w:szCs w:val="18"/>
        </w:rPr>
        <w:t>„</w:t>
      </w:r>
      <w:r w:rsidRPr="00EC5430">
        <w:rPr>
          <w:b/>
          <w:bCs/>
          <w:i/>
          <w:iCs/>
          <w:sz w:val="20"/>
          <w:szCs w:val="18"/>
        </w:rPr>
        <w:t>Neue Rechtschreibung: Großschreibung von Substantiven</w:t>
      </w:r>
      <w:r w:rsidRPr="00EC5430">
        <w:rPr>
          <w:sz w:val="20"/>
          <w:szCs w:val="18"/>
        </w:rPr>
        <w:t>“</w:t>
      </w:r>
    </w:p>
    <w:sectPr w:rsidR="00BE73B2" w:rsidRPr="00EC5430" w:rsidSect="003B494E">
      <w:type w:val="continuous"/>
      <w:pgSz w:w="11906" w:h="16838" w:code="9"/>
      <w:pgMar w:top="567" w:right="1134" w:bottom="1134" w:left="1418" w:header="720" w:footer="312"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DC6CFB"/>
    <w:multiLevelType w:val="hybridMultilevel"/>
    <w:tmpl w:val="307A0B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AD976AE"/>
    <w:multiLevelType w:val="singleLevel"/>
    <w:tmpl w:val="6A06D06A"/>
    <w:lvl w:ilvl="0">
      <w:start w:val="1"/>
      <w:numFmt w:val="decimal"/>
      <w:lvlText w:val="%1."/>
      <w:legacy w:legacy="1" w:legacySpace="120" w:legacyIndent="360"/>
      <w:lvlJc w:val="left"/>
      <w:pPr>
        <w:ind w:left="720" w:hanging="360"/>
      </w:pPr>
    </w:lvl>
  </w:abstractNum>
  <w:num w:numId="1" w16cid:durableId="754207689">
    <w:abstractNumId w:val="1"/>
  </w:num>
  <w:num w:numId="2" w16cid:durableId="143142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6"/>
  <w:mirrorMargins/>
  <w:defaultTabStop w:val="708"/>
  <w:hyphenationZone w:val="425"/>
  <w:doNotHyphenateCaps/>
  <w:evenAndOddHeaders/>
  <w:drawingGridHorizontalSpacing w:val="120"/>
  <w:drawingGridVerticalSpacing w:val="120"/>
  <w:displayVerticalDrawingGridEvery w:val="0"/>
  <w:doNotUseMarginsForDrawingGridOrigi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422"/>
    <w:rsid w:val="000275A5"/>
    <w:rsid w:val="00191579"/>
    <w:rsid w:val="001C34CD"/>
    <w:rsid w:val="00360585"/>
    <w:rsid w:val="00376875"/>
    <w:rsid w:val="003B494E"/>
    <w:rsid w:val="003C03F3"/>
    <w:rsid w:val="00496422"/>
    <w:rsid w:val="00600AA1"/>
    <w:rsid w:val="006629B5"/>
    <w:rsid w:val="008956CF"/>
    <w:rsid w:val="009E141C"/>
    <w:rsid w:val="00A82FD5"/>
    <w:rsid w:val="00BE73B2"/>
    <w:rsid w:val="00C4137A"/>
    <w:rsid w:val="00E57584"/>
    <w:rsid w:val="00EC5430"/>
    <w:rsid w:val="00F30BEF"/>
    <w:rsid w:val="00F963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502357"/>
  <w15:docId w15:val="{352CE70D-F766-4BF5-A0E0-9F5C8C7A3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82FD5"/>
    <w:pPr>
      <w:widowControl w:val="0"/>
      <w:overflowPunct w:val="0"/>
      <w:autoSpaceDE w:val="0"/>
      <w:autoSpaceDN w:val="0"/>
      <w:adjustRightInd w:val="0"/>
      <w:spacing w:after="60" w:line="360" w:lineRule="auto"/>
      <w:jc w:val="both"/>
      <w:textAlignment w:val="baseline"/>
    </w:pPr>
    <w:rPr>
      <w:rFonts w:ascii="Arial" w:hAnsi="Arial"/>
      <w:sz w:val="22"/>
    </w:rPr>
  </w:style>
  <w:style w:type="paragraph" w:styleId="berschrift1">
    <w:name w:val="heading 1"/>
    <w:basedOn w:val="Standard"/>
    <w:next w:val="Standard"/>
    <w:qFormat/>
    <w:rsid w:val="00A82FD5"/>
    <w:pPr>
      <w:keepNext/>
      <w:spacing w:before="240"/>
      <w:outlineLvl w:val="0"/>
    </w:pPr>
    <w:rPr>
      <w:b/>
      <w:caps/>
      <w:kern w:val="28"/>
      <w:sz w:val="28"/>
    </w:rPr>
  </w:style>
  <w:style w:type="paragraph" w:styleId="berschrift2">
    <w:name w:val="heading 2"/>
    <w:basedOn w:val="Standard"/>
    <w:next w:val="Standard"/>
    <w:qFormat/>
    <w:rsid w:val="00A82FD5"/>
    <w:pPr>
      <w:keepNext/>
      <w:spacing w:before="60"/>
      <w:outlineLvl w:val="1"/>
    </w:pPr>
    <w:rPr>
      <w:b/>
      <w:caps/>
      <w:sz w:val="24"/>
    </w:rPr>
  </w:style>
  <w:style w:type="paragraph" w:styleId="berschrift3">
    <w:name w:val="heading 3"/>
    <w:basedOn w:val="Standard"/>
    <w:next w:val="Standard"/>
    <w:qFormat/>
    <w:rsid w:val="00A82FD5"/>
    <w:pPr>
      <w:keepNext/>
      <w:spacing w:before="120"/>
      <w:outlineLvl w:val="2"/>
    </w:pPr>
    <w:rPr>
      <w:caps/>
      <w:sz w:val="24"/>
    </w:rPr>
  </w:style>
  <w:style w:type="paragraph" w:styleId="berschrift4">
    <w:name w:val="heading 4"/>
    <w:basedOn w:val="Standard"/>
    <w:next w:val="Standard"/>
    <w:qFormat/>
    <w:rsid w:val="00A82FD5"/>
    <w:pPr>
      <w:keepNext/>
      <w:spacing w:after="120"/>
      <w:outlineLvl w:val="3"/>
    </w:pPr>
    <w:rPr>
      <w:caps/>
      <w:spacing w:val="34"/>
    </w:rPr>
  </w:style>
  <w:style w:type="paragraph" w:styleId="berschrift5">
    <w:name w:val="heading 5"/>
    <w:basedOn w:val="Standard"/>
    <w:next w:val="Standard"/>
    <w:qFormat/>
    <w:rsid w:val="00A82FD5"/>
    <w:pPr>
      <w:keepNext/>
      <w:outlineLvl w:val="4"/>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82FD5"/>
    <w:pPr>
      <w:keepLines/>
      <w:spacing w:after="120"/>
      <w:ind w:left="170" w:hanging="170"/>
    </w:pPr>
    <w:rPr>
      <w:sz w:val="18"/>
    </w:rPr>
  </w:style>
  <w:style w:type="character" w:styleId="Funotenzeichen">
    <w:name w:val="footnote reference"/>
    <w:basedOn w:val="Absatz-Standardschriftart"/>
    <w:semiHidden/>
    <w:rsid w:val="00A82FD5"/>
    <w:rPr>
      <w:vertAlign w:val="superscript"/>
    </w:rPr>
  </w:style>
  <w:style w:type="paragraph" w:styleId="Fuzeile">
    <w:name w:val="footer"/>
    <w:basedOn w:val="Standard"/>
    <w:semiHidden/>
    <w:rsid w:val="00A82FD5"/>
    <w:pPr>
      <w:tabs>
        <w:tab w:val="center" w:pos="4536"/>
        <w:tab w:val="right" w:pos="9072"/>
      </w:tabs>
      <w:spacing w:after="120"/>
    </w:pPr>
  </w:style>
  <w:style w:type="paragraph" w:customStyle="1" w:styleId="HervorhebungText">
    <w:name w:val="HervorhebungText"/>
    <w:basedOn w:val="Standard"/>
    <w:rsid w:val="00A82FD5"/>
    <w:pPr>
      <w:spacing w:after="120"/>
    </w:pPr>
    <w:rPr>
      <w:b/>
      <w:sz w:val="24"/>
    </w:rPr>
  </w:style>
  <w:style w:type="paragraph" w:styleId="Kopfzeile">
    <w:name w:val="header"/>
    <w:basedOn w:val="Standard"/>
    <w:semiHidden/>
    <w:rsid w:val="00A82FD5"/>
    <w:pPr>
      <w:tabs>
        <w:tab w:val="center" w:pos="4536"/>
        <w:tab w:val="right" w:pos="9072"/>
      </w:tabs>
      <w:spacing w:after="120"/>
    </w:pPr>
  </w:style>
  <w:style w:type="character" w:styleId="Seitenzahl">
    <w:name w:val="page number"/>
    <w:basedOn w:val="Absatz-Standardschriftart"/>
    <w:semiHidden/>
    <w:rsid w:val="00A82FD5"/>
  </w:style>
  <w:style w:type="paragraph" w:customStyle="1" w:styleId="Standard1zeil">
    <w:name w:val="Standard 1zeil"/>
    <w:basedOn w:val="Standard"/>
    <w:rsid w:val="00A82FD5"/>
    <w:pPr>
      <w:spacing w:after="120"/>
    </w:pPr>
  </w:style>
  <w:style w:type="paragraph" w:customStyle="1" w:styleId="TextBeschr">
    <w:name w:val="Text Beschr"/>
    <w:basedOn w:val="Standard"/>
    <w:rsid w:val="00A82FD5"/>
    <w:pPr>
      <w:spacing w:after="120"/>
    </w:pPr>
  </w:style>
  <w:style w:type="paragraph" w:customStyle="1" w:styleId="Tip">
    <w:name w:val="Tip"/>
    <w:basedOn w:val="Standard"/>
    <w:rsid w:val="00A82FD5"/>
    <w:pPr>
      <w:spacing w:after="120"/>
      <w:ind w:left="567" w:right="567"/>
    </w:pPr>
    <w:rPr>
      <w:color w:val="000080"/>
    </w:rPr>
  </w:style>
  <w:style w:type="paragraph" w:styleId="Verzeichnis1">
    <w:name w:val="toc 1"/>
    <w:basedOn w:val="Standard"/>
    <w:next w:val="Standard"/>
    <w:semiHidden/>
    <w:rsid w:val="00A82FD5"/>
    <w:pPr>
      <w:spacing w:before="360"/>
    </w:pPr>
    <w:rPr>
      <w:b/>
      <w:caps/>
      <w:sz w:val="24"/>
    </w:rPr>
  </w:style>
  <w:style w:type="paragraph" w:styleId="Verzeichnis2">
    <w:name w:val="toc 2"/>
    <w:basedOn w:val="Standard"/>
    <w:next w:val="Standard"/>
    <w:semiHidden/>
    <w:rsid w:val="00A82FD5"/>
    <w:pPr>
      <w:spacing w:before="240"/>
    </w:pPr>
    <w:rPr>
      <w:b/>
    </w:rPr>
  </w:style>
  <w:style w:type="paragraph" w:styleId="Verzeichnis3">
    <w:name w:val="toc 3"/>
    <w:basedOn w:val="Standard"/>
    <w:next w:val="Standard"/>
    <w:semiHidden/>
    <w:rsid w:val="00A82FD5"/>
    <w:pPr>
      <w:ind w:left="220"/>
    </w:pPr>
  </w:style>
  <w:style w:type="paragraph" w:styleId="Verzeichnis4">
    <w:name w:val="toc 4"/>
    <w:basedOn w:val="Standard"/>
    <w:next w:val="Standard"/>
    <w:semiHidden/>
    <w:rsid w:val="00A82FD5"/>
    <w:pPr>
      <w:ind w:left="440"/>
    </w:pPr>
  </w:style>
  <w:style w:type="paragraph" w:customStyle="1" w:styleId="Beispiele">
    <w:name w:val="Beispiele"/>
    <w:basedOn w:val="Standard"/>
    <w:rsid w:val="00A82FD5"/>
    <w:pPr>
      <w:widowControl/>
      <w:spacing w:before="120" w:after="0" w:line="240" w:lineRule="auto"/>
      <w:jc w:val="left"/>
    </w:pPr>
    <w:rPr>
      <w:rFonts w:ascii="Times New Roman" w:hAnsi="Times New Roman"/>
      <w:i/>
      <w:sz w:val="24"/>
    </w:rPr>
  </w:style>
  <w:style w:type="paragraph" w:customStyle="1" w:styleId="Regel">
    <w:name w:val="Regel"/>
    <w:basedOn w:val="Standard"/>
    <w:rsid w:val="00A82FD5"/>
    <w:pPr>
      <w:widowControl/>
      <w:pBdr>
        <w:top w:val="single" w:sz="6" w:space="1" w:color="auto"/>
        <w:left w:val="single" w:sz="6" w:space="1" w:color="auto"/>
        <w:bottom w:val="single" w:sz="6" w:space="1" w:color="auto"/>
        <w:right w:val="single" w:sz="6" w:space="1" w:color="auto"/>
      </w:pBdr>
      <w:spacing w:before="240" w:after="120" w:line="240" w:lineRule="auto"/>
      <w:jc w:val="center"/>
    </w:pPr>
    <w:rPr>
      <w:rFonts w:ascii="Times New Roman" w:hAnsi="Times New Roman"/>
      <w:b/>
      <w:sz w:val="24"/>
    </w:rPr>
  </w:style>
  <w:style w:type="paragraph" w:styleId="Textkrper">
    <w:name w:val="Body Text"/>
    <w:basedOn w:val="Standard"/>
    <w:semiHidden/>
    <w:rsid w:val="00A82FD5"/>
    <w:pPr>
      <w:spacing w:line="240" w:lineRule="auto"/>
    </w:pPr>
    <w:rPr>
      <w:rFonts w:ascii="Courier New" w:hAnsi="Courier New"/>
      <w:sz w:val="18"/>
    </w:rPr>
  </w:style>
  <w:style w:type="paragraph" w:customStyle="1" w:styleId="Textkrper21">
    <w:name w:val="Textkörper 21"/>
    <w:basedOn w:val="Standard"/>
    <w:rsid w:val="00A82FD5"/>
    <w:pPr>
      <w:spacing w:line="240" w:lineRule="auto"/>
      <w:jc w:val="left"/>
    </w:pPr>
    <w:rPr>
      <w:sz w:val="24"/>
    </w:rPr>
  </w:style>
  <w:style w:type="paragraph" w:styleId="Dokumentstruktur">
    <w:name w:val="Document Map"/>
    <w:basedOn w:val="Standard"/>
    <w:link w:val="DokumentstrukturZchn"/>
    <w:uiPriority w:val="99"/>
    <w:semiHidden/>
    <w:unhideWhenUsed/>
    <w:rsid w:val="00496422"/>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496422"/>
    <w:rPr>
      <w:rFonts w:ascii="Tahoma" w:hAnsi="Tahoma" w:cs="Tahoma"/>
      <w:sz w:val="16"/>
      <w:szCs w:val="16"/>
    </w:rPr>
  </w:style>
  <w:style w:type="paragraph" w:styleId="StandardWeb">
    <w:name w:val="Normal (Web)"/>
    <w:basedOn w:val="Standard"/>
    <w:uiPriority w:val="99"/>
    <w:semiHidden/>
    <w:unhideWhenUsed/>
    <w:rsid w:val="009E141C"/>
    <w:pPr>
      <w:widowControl/>
      <w:overflowPunct/>
      <w:autoSpaceDE/>
      <w:autoSpaceDN/>
      <w:adjustRightInd/>
      <w:spacing w:before="100" w:beforeAutospacing="1" w:after="100" w:afterAutospacing="1" w:line="240" w:lineRule="auto"/>
      <w:jc w:val="left"/>
      <w:textAlignment w:val="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5256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513</Words>
  <Characters>2964</Characters>
  <Application>Microsoft Office Word</Application>
  <DocSecurity>0</DocSecurity>
  <Lines>24</Lines>
  <Paragraphs>6</Paragraphs>
  <ScaleCrop>false</ScaleCrop>
  <Company/>
  <LinksUpToDate>false</LinksUpToDate>
  <CharactersWithSpaces>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Übung 1</dc:title>
  <dc:subject>Groß-Kleinschreibung - Formatierung</dc:subject>
  <dc:creator>Wiebke Rettig</dc:creator>
  <cp:lastModifiedBy>Wiebke Rettig</cp:lastModifiedBy>
  <cp:revision>11</cp:revision>
  <cp:lastPrinted>2000-06-08T08:25:00Z</cp:lastPrinted>
  <dcterms:created xsi:type="dcterms:W3CDTF">2024-11-27T13:42:00Z</dcterms:created>
  <dcterms:modified xsi:type="dcterms:W3CDTF">2024-11-27T13:53:00Z</dcterms:modified>
</cp:coreProperties>
</file>